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F44" w:rsidRPr="005922C3" w:rsidRDefault="00101DFF" w:rsidP="00C07814">
      <w:pPr>
        <w:pStyle w:val="a3"/>
      </w:pPr>
      <w:bookmarkStart w:id="0" w:name="_GoBack"/>
      <w:bookmarkEnd w:id="0"/>
      <w:r>
        <w:rPr>
          <w:rFonts w:hint="eastAsia"/>
        </w:rPr>
        <w:t>東京女子大学現代教養学部の紹介</w:t>
      </w:r>
      <w:r w:rsidR="00C07814">
        <w:br/>
      </w:r>
      <w:r w:rsidR="0007411E" w:rsidRPr="00C07814">
        <w:rPr>
          <w:rFonts w:hint="eastAsia"/>
          <w:color w:val="FF0000"/>
          <w:sz w:val="21"/>
        </w:rPr>
        <w:t>（</w:t>
      </w:r>
      <w:r w:rsidR="00C07814">
        <w:rPr>
          <w:rFonts w:hint="eastAsia"/>
          <w:color w:val="FF0000"/>
          <w:sz w:val="21"/>
        </w:rPr>
        <w:t>テーマは他のでも可、但し箇条書き、表、グラフ、引用を含むこと。</w:t>
      </w:r>
      <w:r w:rsidR="0007411E" w:rsidRPr="00C07814">
        <w:rPr>
          <w:rFonts w:hint="eastAsia"/>
          <w:color w:val="FF0000"/>
          <w:sz w:val="21"/>
        </w:rPr>
        <w:t>）</w:t>
      </w:r>
    </w:p>
    <w:p w:rsidR="00101DFF" w:rsidRDefault="00101DFF" w:rsidP="00101DFF">
      <w:pPr>
        <w:wordWrap w:val="0"/>
        <w:jc w:val="right"/>
      </w:pPr>
      <w:r>
        <w:rPr>
          <w:rFonts w:hint="eastAsia"/>
        </w:rPr>
        <w:t>東京女子大学現代教養学部○○学科××専攻</w:t>
      </w:r>
    </w:p>
    <w:p w:rsidR="00101DFF" w:rsidRPr="0007411E" w:rsidRDefault="00101DFF" w:rsidP="00101DFF">
      <w:pPr>
        <w:wordWrap w:val="0"/>
        <w:jc w:val="right"/>
        <w:rPr>
          <w:color w:val="FF0000"/>
        </w:rPr>
      </w:pPr>
      <w:r>
        <w:rPr>
          <w:rFonts w:hint="eastAsia"/>
        </w:rPr>
        <w:t>柴田　淳司</w:t>
      </w:r>
      <w:r w:rsidR="0007411E">
        <w:rPr>
          <w:rFonts w:hint="eastAsia"/>
          <w:color w:val="FF0000"/>
        </w:rPr>
        <w:t>（所属など忘れずに書く）</w:t>
      </w:r>
    </w:p>
    <w:p w:rsidR="00B6418F" w:rsidRPr="00B6418F" w:rsidRDefault="00B6418F" w:rsidP="00B6418F">
      <w:pPr>
        <w:pStyle w:val="1"/>
      </w:pPr>
      <w:r w:rsidRPr="00B6418F">
        <w:rPr>
          <w:rFonts w:hint="eastAsia"/>
        </w:rPr>
        <w:t>東京女子大学について</w:t>
      </w:r>
      <w:r w:rsidR="0007411E" w:rsidRPr="0007411E">
        <w:rPr>
          <w:rFonts w:hint="eastAsia"/>
          <w:b w:val="0"/>
          <w:color w:val="FF0000"/>
          <w:sz w:val="21"/>
        </w:rPr>
        <w:t>(見出し、なくてよいがあった方が見やすい)</w:t>
      </w:r>
    </w:p>
    <w:p w:rsidR="00B6418F" w:rsidRDefault="00101DFF" w:rsidP="00B6418F">
      <w:pPr>
        <w:ind w:firstLineChars="100" w:firstLine="210"/>
      </w:pPr>
      <w:r>
        <w:rPr>
          <w:rFonts w:hint="eastAsia"/>
        </w:rPr>
        <w:t>東京女子大学は、北米プロテスタント6教派の援助を受け、1918年に設立された大学です。100年にも及ぶ物長い歴史を誇る本学は、一人一人を大切に育てるという伝統を守りながらも、グローバル化・情報化・多様化した現代社会を生きる女性を育ててきました。20</w:t>
      </w:r>
      <w:r>
        <w:t>09</w:t>
      </w:r>
      <w:r>
        <w:rPr>
          <w:rFonts w:hint="eastAsia"/>
        </w:rPr>
        <w:t>年にはこれまでの2学部を統合</w:t>
      </w:r>
      <w:r w:rsidR="00B6418F">
        <w:rPr>
          <w:rFonts w:hint="eastAsia"/>
        </w:rPr>
        <w:t>し、</w:t>
      </w:r>
      <w:r>
        <w:rPr>
          <w:rFonts w:hint="eastAsia"/>
        </w:rPr>
        <w:t>現代教養学部</w:t>
      </w:r>
      <w:r w:rsidR="00B6418F">
        <w:rPr>
          <w:rFonts w:hint="eastAsia"/>
        </w:rPr>
        <w:t>として広い見識と創造性、専門性を持つ人材の育成に取り組んできました[</w:t>
      </w:r>
      <w:r w:rsidR="00B6418F">
        <w:t>1]</w:t>
      </w:r>
      <w:r w:rsidR="00B6418F">
        <w:rPr>
          <w:rFonts w:hint="eastAsia"/>
        </w:rPr>
        <w:t>。</w:t>
      </w:r>
      <w:r w:rsidR="00B6418F" w:rsidRPr="00B6418F">
        <w:rPr>
          <w:rFonts w:hint="eastAsia"/>
          <w:color w:val="FF0000"/>
        </w:rPr>
        <w:t>（</w:t>
      </w:r>
      <w:r w:rsidR="00B6418F">
        <w:rPr>
          <w:rFonts w:hint="eastAsia"/>
          <w:color w:val="FF0000"/>
        </w:rPr>
        <w:t>引用元には番号を振ろう。</w:t>
      </w:r>
      <w:r w:rsidR="00B6418F" w:rsidRPr="00B6418F">
        <w:rPr>
          <w:rFonts w:hint="eastAsia"/>
          <w:color w:val="FF0000"/>
        </w:rPr>
        <w:t>）</w:t>
      </w:r>
      <w:r w:rsidR="0007411E">
        <w:rPr>
          <w:rFonts w:hint="eastAsia"/>
          <w:color w:val="FF0000"/>
        </w:rPr>
        <w:t>（語尾は統一し、わかりやすく見やすい文章で書く、今回の場合は「ですます調」。）</w:t>
      </w:r>
    </w:p>
    <w:p w:rsidR="00B6418F" w:rsidRDefault="00B6418F" w:rsidP="00F01F8C">
      <w:pPr>
        <w:pStyle w:val="1"/>
        <w:spacing w:before="240"/>
      </w:pPr>
      <w:r>
        <w:rPr>
          <w:rFonts w:hint="eastAsia"/>
        </w:rPr>
        <w:t>現代教養学部</w:t>
      </w:r>
    </w:p>
    <w:p w:rsidR="00B6418F" w:rsidRDefault="00B6418F" w:rsidP="00F01F8C">
      <w:pPr>
        <w:spacing w:after="120"/>
        <w:ind w:firstLineChars="100" w:firstLine="210"/>
      </w:pPr>
      <w:r>
        <w:rPr>
          <w:rFonts w:hint="eastAsia"/>
        </w:rPr>
        <w:t>現代教養学部は5学科、12専攻からなります。</w:t>
      </w:r>
    </w:p>
    <w:p w:rsidR="00F01F8C" w:rsidRDefault="00F01F8C" w:rsidP="00B6418F">
      <w:pPr>
        <w:sectPr w:rsidR="00F01F8C" w:rsidSect="00B6418F">
          <w:headerReference w:type="default" r:id="rId7"/>
          <w:footerReference w:type="default" r:id="rId8"/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78"/>
        </w:sectPr>
      </w:pPr>
    </w:p>
    <w:p w:rsidR="00B6418F" w:rsidRDefault="00B6418F" w:rsidP="00B6418F">
      <w:pPr>
        <w:pStyle w:val="a9"/>
        <w:numPr>
          <w:ilvl w:val="0"/>
          <w:numId w:val="1"/>
        </w:numPr>
        <w:ind w:leftChars="0"/>
      </w:pPr>
      <w:r>
        <w:t>国際英語学科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国際英語専攻</w:t>
      </w:r>
    </w:p>
    <w:p w:rsidR="00B6418F" w:rsidRDefault="00B6418F" w:rsidP="00B6418F">
      <w:pPr>
        <w:pStyle w:val="a9"/>
        <w:numPr>
          <w:ilvl w:val="0"/>
          <w:numId w:val="1"/>
        </w:numPr>
        <w:ind w:leftChars="0"/>
      </w:pPr>
      <w:r>
        <w:t>人文学科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哲学専攻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日本文学専攻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歴史文化専攻</w:t>
      </w:r>
    </w:p>
    <w:p w:rsidR="00B6418F" w:rsidRDefault="00B6418F" w:rsidP="00B6418F">
      <w:pPr>
        <w:pStyle w:val="a9"/>
        <w:numPr>
          <w:ilvl w:val="0"/>
          <w:numId w:val="1"/>
        </w:numPr>
        <w:ind w:leftChars="0"/>
      </w:pPr>
      <w:r>
        <w:t>国際社会学科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国際関係専攻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経済学専攻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社会学専攻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コミュニティ構想専攻</w:t>
      </w:r>
    </w:p>
    <w:p w:rsidR="00B6418F" w:rsidRDefault="00B6418F" w:rsidP="00B6418F">
      <w:pPr>
        <w:pStyle w:val="a9"/>
        <w:numPr>
          <w:ilvl w:val="0"/>
          <w:numId w:val="1"/>
        </w:numPr>
        <w:ind w:leftChars="0"/>
      </w:pPr>
      <w:r>
        <w:t>心理・コミュニケーション学科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心理学専攻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コミュニケーション専攻</w:t>
      </w:r>
    </w:p>
    <w:p w:rsidR="00B6418F" w:rsidRDefault="00B6418F" w:rsidP="00B6418F">
      <w:pPr>
        <w:pStyle w:val="a9"/>
        <w:numPr>
          <w:ilvl w:val="0"/>
          <w:numId w:val="1"/>
        </w:numPr>
        <w:ind w:leftChars="0"/>
      </w:pPr>
      <w:r>
        <w:t>数理科学科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数学専攻</w:t>
      </w:r>
    </w:p>
    <w:p w:rsidR="00B6418F" w:rsidRDefault="00B6418F" w:rsidP="00B6418F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情報理学専攻</w:t>
      </w:r>
    </w:p>
    <w:p w:rsidR="00B6418F" w:rsidRPr="0007411E" w:rsidRDefault="0007411E" w:rsidP="00090D21">
      <w:pPr>
        <w:rPr>
          <w:color w:val="FF0000"/>
        </w:rPr>
      </w:pPr>
      <w:r w:rsidRPr="0007411E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2段組みは難しいので、[</w:t>
      </w:r>
      <w:r>
        <w:rPr>
          <w:color w:val="FF0000"/>
        </w:rPr>
        <w:t>2]</w:t>
      </w:r>
      <w:r>
        <w:rPr>
          <w:rFonts w:hint="eastAsia"/>
          <w:color w:val="FF0000"/>
        </w:rPr>
        <w:t>のページの見本通りでもよい</w:t>
      </w:r>
      <w:r w:rsidRPr="0007411E">
        <w:rPr>
          <w:rFonts w:hint="eastAsia"/>
          <w:color w:val="FF0000"/>
        </w:rPr>
        <w:t>）</w:t>
      </w:r>
    </w:p>
    <w:p w:rsidR="00B6418F" w:rsidRPr="0007411E" w:rsidRDefault="00B6418F" w:rsidP="00090D21"/>
    <w:p w:rsidR="00B6418F" w:rsidRDefault="00B6418F" w:rsidP="00090D21"/>
    <w:p w:rsidR="00B6418F" w:rsidRDefault="00B6418F" w:rsidP="00090D21"/>
    <w:p w:rsidR="00B6418F" w:rsidRDefault="00B6418F" w:rsidP="00090D21">
      <w:pPr>
        <w:sectPr w:rsidR="00B6418F" w:rsidSect="00B6418F">
          <w:type w:val="continuous"/>
          <w:pgSz w:w="11906" w:h="16838" w:code="9"/>
          <w:pgMar w:top="851" w:right="1701" w:bottom="851" w:left="1701" w:header="851" w:footer="992" w:gutter="0"/>
          <w:cols w:num="2" w:space="425"/>
          <w:docGrid w:type="lines" w:linePitch="378"/>
        </w:sectPr>
      </w:pPr>
    </w:p>
    <w:p w:rsidR="00101DFF" w:rsidRDefault="00B6418F" w:rsidP="00F01F8C">
      <w:pPr>
        <w:spacing w:before="120"/>
      </w:pPr>
      <w:r>
        <w:rPr>
          <w:rFonts w:hint="eastAsia"/>
        </w:rPr>
        <w:t xml:space="preserve">　各学科はそれぞれ～～～。各学科の入学定員数と全体から見た学生の割合</w:t>
      </w:r>
      <w:r w:rsidR="0007411E">
        <w:rPr>
          <w:rFonts w:hint="eastAsia"/>
        </w:rPr>
        <w:t>を</w:t>
      </w:r>
      <w:r>
        <w:rPr>
          <w:rFonts w:hint="eastAsia"/>
        </w:rPr>
        <w:t>表1</w:t>
      </w:r>
      <w:r w:rsidR="0007411E">
        <w:rPr>
          <w:rFonts w:hint="eastAsia"/>
        </w:rPr>
        <w:t>の通りです[</w:t>
      </w:r>
      <w:r w:rsidR="0007411E">
        <w:t>2]</w:t>
      </w:r>
      <w:r w:rsidR="0007411E">
        <w:rPr>
          <w:rFonts w:hint="eastAsia"/>
        </w:rPr>
        <w:t>。また、その割合をグラフにしたものが図1です</w:t>
      </w:r>
      <w:r>
        <w:rPr>
          <w:rFonts w:hint="eastAsia"/>
        </w:rPr>
        <w:t>。</w:t>
      </w:r>
    </w:p>
    <w:p w:rsidR="00B6418F" w:rsidRDefault="00B6418F" w:rsidP="00090D21">
      <w:r>
        <w:rPr>
          <w:rFonts w:hint="eastAsia"/>
        </w:rPr>
        <w:t>表1：学科別の入学定員とその割合</w:t>
      </w:r>
      <w:r w:rsidR="0007411E" w:rsidRPr="0007411E">
        <w:rPr>
          <w:rFonts w:hint="eastAsia"/>
          <w:color w:val="FF0000"/>
        </w:rPr>
        <w:t>（</w:t>
      </w:r>
      <w:r w:rsidR="0007411E">
        <w:rPr>
          <w:rFonts w:hint="eastAsia"/>
          <w:color w:val="FF0000"/>
        </w:rPr>
        <w:t>表タイトルは左揃えが多い</w:t>
      </w:r>
      <w:r w:rsidR="0007411E" w:rsidRPr="0007411E">
        <w:rPr>
          <w:rFonts w:hint="eastAsia"/>
          <w:color w:val="FF000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274"/>
        <w:gridCol w:w="1416"/>
        <w:gridCol w:w="1416"/>
        <w:gridCol w:w="1416"/>
      </w:tblGrid>
      <w:tr w:rsidR="00B6418F" w:rsidTr="00B6418F">
        <w:tc>
          <w:tcPr>
            <w:tcW w:w="1555" w:type="dxa"/>
          </w:tcPr>
          <w:p w:rsidR="00B6418F" w:rsidRDefault="00B6418F" w:rsidP="00090D21"/>
        </w:tc>
        <w:tc>
          <w:tcPr>
            <w:tcW w:w="1417" w:type="dxa"/>
          </w:tcPr>
          <w:p w:rsidR="00B6418F" w:rsidRDefault="00B6418F" w:rsidP="00B6418F">
            <w:pPr>
              <w:jc w:val="center"/>
            </w:pPr>
            <w:r>
              <w:rPr>
                <w:rFonts w:hint="eastAsia"/>
              </w:rPr>
              <w:t>国際英語</w:t>
            </w:r>
          </w:p>
        </w:tc>
        <w:tc>
          <w:tcPr>
            <w:tcW w:w="1274" w:type="dxa"/>
          </w:tcPr>
          <w:p w:rsidR="00B6418F" w:rsidRPr="00B6418F" w:rsidRDefault="00B6418F" w:rsidP="00B6418F">
            <w:pPr>
              <w:jc w:val="center"/>
            </w:pPr>
            <w:r>
              <w:rPr>
                <w:rFonts w:hint="eastAsia"/>
              </w:rPr>
              <w:t>人文</w:t>
            </w:r>
          </w:p>
        </w:tc>
        <w:tc>
          <w:tcPr>
            <w:tcW w:w="1416" w:type="dxa"/>
          </w:tcPr>
          <w:p w:rsidR="00B6418F" w:rsidRDefault="00B6418F" w:rsidP="00B6418F">
            <w:pPr>
              <w:jc w:val="center"/>
            </w:pPr>
            <w:r>
              <w:rPr>
                <w:rFonts w:hint="eastAsia"/>
              </w:rPr>
              <w:t>国際社会</w:t>
            </w:r>
          </w:p>
        </w:tc>
        <w:tc>
          <w:tcPr>
            <w:tcW w:w="1416" w:type="dxa"/>
          </w:tcPr>
          <w:p w:rsidR="00B6418F" w:rsidRDefault="00B6418F" w:rsidP="00B6418F">
            <w:pPr>
              <w:jc w:val="center"/>
            </w:pPr>
            <w:r>
              <w:rPr>
                <w:rFonts w:hint="eastAsia"/>
              </w:rPr>
              <w:t>心理・コミ</w:t>
            </w:r>
          </w:p>
        </w:tc>
        <w:tc>
          <w:tcPr>
            <w:tcW w:w="1416" w:type="dxa"/>
          </w:tcPr>
          <w:p w:rsidR="00B6418F" w:rsidRDefault="00B6418F" w:rsidP="00B6418F">
            <w:pPr>
              <w:jc w:val="center"/>
            </w:pPr>
            <w:r>
              <w:rPr>
                <w:rFonts w:hint="eastAsia"/>
              </w:rPr>
              <w:t>数理科学</w:t>
            </w:r>
          </w:p>
        </w:tc>
      </w:tr>
      <w:tr w:rsidR="00B6418F" w:rsidTr="00B6418F">
        <w:tc>
          <w:tcPr>
            <w:tcW w:w="1555" w:type="dxa"/>
          </w:tcPr>
          <w:p w:rsidR="00B6418F" w:rsidRDefault="00B6418F" w:rsidP="00090D21">
            <w:r>
              <w:rPr>
                <w:rFonts w:hint="eastAsia"/>
              </w:rPr>
              <w:t>入学定員(名)</w:t>
            </w:r>
          </w:p>
        </w:tc>
        <w:tc>
          <w:tcPr>
            <w:tcW w:w="1417" w:type="dxa"/>
          </w:tcPr>
          <w:p w:rsidR="00B6418F" w:rsidRDefault="00B6418F" w:rsidP="00B6418F">
            <w:pPr>
              <w:jc w:val="right"/>
            </w:pPr>
            <w:r>
              <w:rPr>
                <w:rFonts w:hint="eastAsia"/>
              </w:rPr>
              <w:t>155</w:t>
            </w:r>
          </w:p>
        </w:tc>
        <w:tc>
          <w:tcPr>
            <w:tcW w:w="1274" w:type="dxa"/>
          </w:tcPr>
          <w:p w:rsidR="00B6418F" w:rsidRDefault="00B6418F" w:rsidP="00B6418F">
            <w:pPr>
              <w:jc w:val="right"/>
            </w:pPr>
            <w:r>
              <w:rPr>
                <w:rFonts w:hint="eastAsia"/>
              </w:rPr>
              <w:t>200</w:t>
            </w:r>
          </w:p>
        </w:tc>
        <w:tc>
          <w:tcPr>
            <w:tcW w:w="1416" w:type="dxa"/>
          </w:tcPr>
          <w:p w:rsidR="00B6418F" w:rsidRDefault="00B6418F" w:rsidP="00B6418F">
            <w:pPr>
              <w:jc w:val="right"/>
            </w:pPr>
            <w:r>
              <w:rPr>
                <w:rFonts w:hint="eastAsia"/>
              </w:rPr>
              <w:t>2</w:t>
            </w:r>
            <w:r>
              <w:t>70</w:t>
            </w:r>
          </w:p>
        </w:tc>
        <w:tc>
          <w:tcPr>
            <w:tcW w:w="1416" w:type="dxa"/>
          </w:tcPr>
          <w:p w:rsidR="00B6418F" w:rsidRDefault="00B6418F" w:rsidP="00B6418F">
            <w:pPr>
              <w:jc w:val="right"/>
            </w:pPr>
            <w:r>
              <w:rPr>
                <w:rFonts w:hint="eastAsia"/>
              </w:rPr>
              <w:t>1</w:t>
            </w:r>
            <w:r>
              <w:t>95</w:t>
            </w:r>
          </w:p>
        </w:tc>
        <w:tc>
          <w:tcPr>
            <w:tcW w:w="1416" w:type="dxa"/>
          </w:tcPr>
          <w:p w:rsidR="00B6418F" w:rsidRDefault="00B6418F" w:rsidP="00B6418F">
            <w:pPr>
              <w:jc w:val="right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</w:tr>
      <w:tr w:rsidR="00B6418F" w:rsidTr="00B6418F">
        <w:tc>
          <w:tcPr>
            <w:tcW w:w="1555" w:type="dxa"/>
          </w:tcPr>
          <w:p w:rsidR="00B6418F" w:rsidRDefault="00B6418F" w:rsidP="00090D21">
            <w:r>
              <w:rPr>
                <w:rFonts w:hint="eastAsia"/>
              </w:rPr>
              <w:t>割合[</w:t>
            </w:r>
            <w:r>
              <w:t>%]</w:t>
            </w:r>
          </w:p>
        </w:tc>
        <w:tc>
          <w:tcPr>
            <w:tcW w:w="1417" w:type="dxa"/>
          </w:tcPr>
          <w:p w:rsidR="00B6418F" w:rsidRDefault="00B6418F" w:rsidP="00B6418F">
            <w:pPr>
              <w:jc w:val="right"/>
            </w:pPr>
            <w:r>
              <w:rPr>
                <w:rFonts w:hint="eastAsia"/>
              </w:rPr>
              <w:t>1</w:t>
            </w:r>
            <w:r>
              <w:t>7.4</w:t>
            </w:r>
          </w:p>
        </w:tc>
        <w:tc>
          <w:tcPr>
            <w:tcW w:w="1274" w:type="dxa"/>
          </w:tcPr>
          <w:p w:rsidR="00B6418F" w:rsidRDefault="00B6418F" w:rsidP="00B6418F">
            <w:pPr>
              <w:jc w:val="right"/>
            </w:pPr>
            <w:r>
              <w:rPr>
                <w:rFonts w:hint="eastAsia"/>
              </w:rPr>
              <w:t>2</w:t>
            </w:r>
            <w:r>
              <w:t>2.5</w:t>
            </w:r>
          </w:p>
        </w:tc>
        <w:tc>
          <w:tcPr>
            <w:tcW w:w="1416" w:type="dxa"/>
          </w:tcPr>
          <w:p w:rsidR="00B6418F" w:rsidRDefault="00B6418F" w:rsidP="00B6418F">
            <w:pPr>
              <w:jc w:val="right"/>
            </w:pPr>
            <w:r>
              <w:rPr>
                <w:rFonts w:hint="eastAsia"/>
              </w:rPr>
              <w:t>3</w:t>
            </w:r>
            <w:r>
              <w:t>0.3</w:t>
            </w:r>
          </w:p>
        </w:tc>
        <w:tc>
          <w:tcPr>
            <w:tcW w:w="1416" w:type="dxa"/>
          </w:tcPr>
          <w:p w:rsidR="00B6418F" w:rsidRDefault="00B6418F" w:rsidP="00B6418F">
            <w:pPr>
              <w:jc w:val="right"/>
            </w:pPr>
            <w:r>
              <w:rPr>
                <w:rFonts w:hint="eastAsia"/>
              </w:rPr>
              <w:t>2</w:t>
            </w:r>
            <w:r>
              <w:t>1.9</w:t>
            </w:r>
          </w:p>
        </w:tc>
        <w:tc>
          <w:tcPr>
            <w:tcW w:w="1416" w:type="dxa"/>
          </w:tcPr>
          <w:p w:rsidR="00B6418F" w:rsidRDefault="00B6418F" w:rsidP="00B6418F">
            <w:pPr>
              <w:jc w:val="right"/>
            </w:pPr>
            <w:r>
              <w:rPr>
                <w:rFonts w:hint="eastAsia"/>
              </w:rPr>
              <w:t>7</w:t>
            </w:r>
            <w:r>
              <w:t>.9</w:t>
            </w:r>
          </w:p>
        </w:tc>
      </w:tr>
    </w:tbl>
    <w:p w:rsidR="00B6418F" w:rsidRPr="0007411E" w:rsidRDefault="0007411E" w:rsidP="00090D21">
      <w:pPr>
        <w:rPr>
          <w:color w:val="FF0000"/>
        </w:rPr>
      </w:pPr>
      <w:r w:rsidRPr="0007411E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表の数字は右揃え、あとは好み。途中で表記ルールを変えると読みづらい。</w:t>
      </w:r>
      <w:r w:rsidRPr="0007411E">
        <w:rPr>
          <w:rFonts w:hint="eastAsia"/>
          <w:color w:val="FF0000"/>
        </w:rPr>
        <w:t>）</w:t>
      </w:r>
    </w:p>
    <w:p w:rsidR="00B6418F" w:rsidRPr="00101DFF" w:rsidRDefault="00B6418F" w:rsidP="00090D21"/>
    <w:p w:rsidR="00101DFF" w:rsidRDefault="00101DFF" w:rsidP="00090D21"/>
    <w:p w:rsidR="00A50EFF" w:rsidRDefault="00A50EFF" w:rsidP="00A50EFF">
      <w:pPr>
        <w:jc w:val="center"/>
      </w:pPr>
      <w:r>
        <w:rPr>
          <w:noProof/>
        </w:rPr>
        <w:drawing>
          <wp:inline distT="0" distB="0" distL="0" distR="0">
            <wp:extent cx="2200275" cy="2352187"/>
            <wp:effectExtent l="0" t="0" r="0" b="0"/>
            <wp:docPr id="1" name="図 1" descr="C:\Users\shiba\AppData\Local\Microsoft\Windows\INetCache\Content.Word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ba\AppData\Local\Microsoft\Windows\INetCache\Content.Word\キャプチャ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58" cy="235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EFF" w:rsidRDefault="00A50EFF" w:rsidP="00A50EFF">
      <w:pPr>
        <w:jc w:val="center"/>
      </w:pPr>
      <w:r w:rsidRPr="00A50EFF">
        <w:rPr>
          <w:rFonts w:hint="eastAsia"/>
        </w:rPr>
        <w:t>図</w:t>
      </w:r>
      <w:r>
        <w:t>1</w:t>
      </w:r>
      <w:r>
        <w:rPr>
          <w:rFonts w:hint="eastAsia"/>
        </w:rPr>
        <w:t>：</w:t>
      </w:r>
      <w:r w:rsidRPr="00A50EFF">
        <w:t>学科別の入学定員の割合</w:t>
      </w:r>
    </w:p>
    <w:p w:rsidR="00A50EFF" w:rsidRDefault="00A50EFF" w:rsidP="00A50EFF">
      <w:pPr>
        <w:jc w:val="center"/>
        <w:rPr>
          <w:color w:val="FF0000"/>
        </w:rPr>
      </w:pPr>
      <w:r>
        <w:rPr>
          <w:rFonts w:hint="eastAsia"/>
          <w:color w:val="FF0000"/>
        </w:rPr>
        <w:t>（図と図タイトルは中央揃えが見栄えが良い。図サイズは見やすいサイズに。）</w:t>
      </w:r>
    </w:p>
    <w:p w:rsidR="00A50EFF" w:rsidRDefault="00A50EFF" w:rsidP="00A50EFF">
      <w:pPr>
        <w:jc w:val="left"/>
      </w:pPr>
    </w:p>
    <w:p w:rsidR="00C07814" w:rsidRPr="00F01F8C" w:rsidRDefault="00A50EFF" w:rsidP="00F01F8C">
      <w:pPr>
        <w:ind w:firstLineChars="100" w:firstLine="210"/>
        <w:jc w:val="left"/>
        <w:rPr>
          <w:color w:val="FF0000"/>
        </w:rPr>
      </w:pPr>
      <w:r>
        <w:rPr>
          <w:rFonts w:hint="eastAsia"/>
        </w:rPr>
        <w:t>表1</w:t>
      </w:r>
      <w:r w:rsidR="00C07814">
        <w:rPr>
          <w:rFonts w:hint="eastAsia"/>
        </w:rPr>
        <w:t>が示す通り</w:t>
      </w:r>
      <w:r>
        <w:rPr>
          <w:rFonts w:hint="eastAsia"/>
        </w:rPr>
        <w:t>、</w:t>
      </w:r>
      <w:r w:rsidR="00C07814">
        <w:rPr>
          <w:rFonts w:hint="eastAsia"/>
        </w:rPr>
        <w:t>本学の学部全体の入学定員は8</w:t>
      </w:r>
      <w:r w:rsidR="00C07814">
        <w:t>90</w:t>
      </w:r>
      <w:r w:rsidR="00C07814">
        <w:rPr>
          <w:rFonts w:hint="eastAsia"/>
        </w:rPr>
        <w:t>名です。内訳として、最も定員が多い国際社会学科は270名、全体の3割以上を占めています。また、入学定員数が最も少ない数理学科では7</w:t>
      </w:r>
      <w:r w:rsidR="00C07814">
        <w:t>0</w:t>
      </w:r>
      <w:r w:rsidR="00C07814">
        <w:rPr>
          <w:rFonts w:hint="eastAsia"/>
        </w:rPr>
        <w:t>名云々～。</w:t>
      </w:r>
      <w:r w:rsidR="00C07814" w:rsidRPr="00C07814">
        <w:rPr>
          <w:rFonts w:hint="eastAsia"/>
          <w:color w:val="FF0000"/>
        </w:rPr>
        <w:t>（</w:t>
      </w:r>
      <w:r w:rsidR="00C07814">
        <w:rPr>
          <w:rFonts w:hint="eastAsia"/>
          <w:color w:val="FF0000"/>
        </w:rPr>
        <w:t>図や表を付けたらその解説を必ずつける習わし。</w:t>
      </w:r>
      <w:r w:rsidR="00C07814" w:rsidRPr="00C07814">
        <w:rPr>
          <w:rFonts w:hint="eastAsia"/>
          <w:color w:val="FF0000"/>
        </w:rPr>
        <w:t>）</w:t>
      </w:r>
      <w:r w:rsidR="00C07814">
        <w:rPr>
          <w:rFonts w:hint="eastAsia"/>
          <w:color w:val="FF0000"/>
        </w:rPr>
        <w:t>（あまりに学術っぽいことを書いても「ですます調」と合わないし、タイトルの「紹介」に合わない気がするので、別のデータのついて解説するのもあり。）（例えば就職率や満足度とか）</w:t>
      </w:r>
    </w:p>
    <w:p w:rsidR="00101DFF" w:rsidRDefault="00B6418F" w:rsidP="00F01F8C">
      <w:pPr>
        <w:pStyle w:val="1"/>
        <w:spacing w:before="240"/>
      </w:pPr>
      <w:r>
        <w:rPr>
          <w:rFonts w:hint="eastAsia"/>
        </w:rPr>
        <w:t>私の所属する専攻について</w:t>
      </w:r>
    </w:p>
    <w:p w:rsidR="00101DFF" w:rsidRPr="00B6418F" w:rsidRDefault="00B6418F" w:rsidP="00090D21">
      <w:pPr>
        <w:rPr>
          <w:color w:val="FF0000"/>
        </w:rPr>
      </w:pPr>
      <w:r w:rsidRPr="00B6418F">
        <w:rPr>
          <w:rFonts w:hint="eastAsia"/>
          <w:color w:val="FF0000"/>
        </w:rPr>
        <w:t>あまりにも短いので何か解説とか付けたり。</w:t>
      </w:r>
      <w:r w:rsidR="0007411E">
        <w:rPr>
          <w:rFonts w:hint="eastAsia"/>
          <w:color w:val="FF0000"/>
        </w:rPr>
        <w:t>例えば自分の専攻についての紹介や、本学のおすすめなところ、などなど。</w:t>
      </w:r>
    </w:p>
    <w:p w:rsidR="00101DFF" w:rsidRDefault="00101DFF" w:rsidP="00090D21"/>
    <w:p w:rsidR="00101DFF" w:rsidRDefault="00101DFF" w:rsidP="00090D21">
      <w:r>
        <w:rPr>
          <w:rFonts w:hint="eastAsia"/>
        </w:rPr>
        <w:t>出典</w:t>
      </w:r>
    </w:p>
    <w:p w:rsidR="00101DFF" w:rsidRDefault="00101DFF" w:rsidP="00B6418F">
      <w:pPr>
        <w:jc w:val="left"/>
      </w:pPr>
      <w:r>
        <w:rPr>
          <w:rFonts w:hint="eastAsia"/>
        </w:rPr>
        <w:t>[</w:t>
      </w:r>
      <w:r>
        <w:t>1]</w:t>
      </w:r>
      <w:r w:rsidR="0007411E">
        <w:t xml:space="preserve"> </w:t>
      </w:r>
      <w:r w:rsidR="00B6418F">
        <w:rPr>
          <w:rFonts w:hint="eastAsia"/>
        </w:rPr>
        <w:t>東京女子大学、「建学の精神、教育理念・目的」：</w:t>
      </w:r>
      <w:r w:rsidR="00B6418F" w:rsidRPr="00B6418F">
        <w:t>http://www.twcu.ac.jp/univ/about/introduction/spirit/index.html</w:t>
      </w:r>
    </w:p>
    <w:p w:rsidR="00101DFF" w:rsidRPr="00090D21" w:rsidRDefault="00101DFF" w:rsidP="0007411E">
      <w:pPr>
        <w:jc w:val="left"/>
      </w:pPr>
      <w:r>
        <w:t>[2]</w:t>
      </w:r>
      <w:r w:rsidR="0007411E">
        <w:t xml:space="preserve"> </w:t>
      </w:r>
      <w:r w:rsidR="0007411E">
        <w:rPr>
          <w:rFonts w:hint="eastAsia"/>
        </w:rPr>
        <w:t>東京女子大学、「</w:t>
      </w:r>
      <w:r w:rsidR="0007411E" w:rsidRPr="0007411E">
        <w:rPr>
          <w:rFonts w:hint="eastAsia"/>
        </w:rPr>
        <w:t>リテラシ</w:t>
      </w:r>
      <w:r w:rsidR="0007411E" w:rsidRPr="0007411E">
        <w:t>I(2018年度)</w:t>
      </w:r>
      <w:r w:rsidR="0007411E">
        <w:rPr>
          <w:rFonts w:hint="eastAsia"/>
        </w:rPr>
        <w:t>」：</w:t>
      </w:r>
      <w:r w:rsidR="0007411E" w:rsidRPr="0007411E">
        <w:t>http://www.cis.twcu.ac.jp/ip-edu/literacy1/</w:t>
      </w:r>
    </w:p>
    <w:sectPr w:rsidR="00101DFF" w:rsidRPr="00090D21" w:rsidSect="00EF515D">
      <w:type w:val="continuous"/>
      <w:pgSz w:w="11906" w:h="16838" w:code="9"/>
      <w:pgMar w:top="851" w:right="1701" w:bottom="851" w:left="1701" w:header="851" w:footer="992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519" w:rsidRDefault="001F5519" w:rsidP="00101DFF">
      <w:r>
        <w:separator/>
      </w:r>
    </w:p>
  </w:endnote>
  <w:endnote w:type="continuationSeparator" w:id="0">
    <w:p w:rsidR="001F5519" w:rsidRDefault="001F5519" w:rsidP="0010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9077887"/>
      <w:docPartObj>
        <w:docPartGallery w:val="Page Numbers (Bottom of Page)"/>
        <w:docPartUnique/>
      </w:docPartObj>
    </w:sdtPr>
    <w:sdtEndPr/>
    <w:sdtContent>
      <w:p w:rsidR="00EF515D" w:rsidRDefault="00EF515D" w:rsidP="00EF51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8A5" w:rsidRPr="006F38A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519" w:rsidRDefault="001F5519" w:rsidP="00101DFF">
      <w:r>
        <w:separator/>
      </w:r>
    </w:p>
  </w:footnote>
  <w:footnote w:type="continuationSeparator" w:id="0">
    <w:p w:rsidR="001F5519" w:rsidRDefault="001F5519" w:rsidP="0010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5D" w:rsidRDefault="00EF515D" w:rsidP="00EF515D">
    <w:pPr>
      <w:pStyle w:val="a5"/>
      <w:jc w:val="right"/>
    </w:pPr>
    <w:r>
      <w:rPr>
        <w:rFonts w:hint="eastAsia"/>
      </w:rPr>
      <w:t>情報処理技法（リテラシ）I　総合発展課題</w:t>
    </w:r>
  </w:p>
  <w:p w:rsidR="00101DFF" w:rsidRDefault="00EF515D" w:rsidP="00101DFF">
    <w:pPr>
      <w:pStyle w:val="a5"/>
      <w:jc w:val="right"/>
    </w:pPr>
    <w:r>
      <w:rPr>
        <w:rFonts w:hint="eastAsia"/>
      </w:rPr>
      <w:t>2</w:t>
    </w:r>
    <w:r>
      <w:t>0XX</w:t>
    </w:r>
    <w:r>
      <w:rPr>
        <w:rFonts w:hint="eastAsia"/>
      </w:rPr>
      <w:t>年8月</w:t>
    </w:r>
    <w:r>
      <w:t>1</w:t>
    </w:r>
    <w:r>
      <w:rPr>
        <w:rFonts w:hint="eastAsia"/>
      </w:rPr>
      <w:t>日提出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226A"/>
    <w:multiLevelType w:val="hybridMultilevel"/>
    <w:tmpl w:val="FC9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gV5NOkp1Mup+9XDakcmsh1vtrgzylv/Tb0WMh7zswbsZLAx2+NzWEuI2efjtLfE3pQWufsKRmVh6J1DiklrJ3w==" w:salt="SOYXUatxUgrrKN6hwMB8DA==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44"/>
    <w:rsid w:val="0007411E"/>
    <w:rsid w:val="00090D21"/>
    <w:rsid w:val="00101DFF"/>
    <w:rsid w:val="001F5519"/>
    <w:rsid w:val="00335F44"/>
    <w:rsid w:val="00521D2F"/>
    <w:rsid w:val="005922C3"/>
    <w:rsid w:val="006F05BC"/>
    <w:rsid w:val="006F38A5"/>
    <w:rsid w:val="009F5DFF"/>
    <w:rsid w:val="00A50EFF"/>
    <w:rsid w:val="00B6418F"/>
    <w:rsid w:val="00C07814"/>
    <w:rsid w:val="00EF515D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2A9FA-92F0-418A-981B-BDEC3E3A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418F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22C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5922C3"/>
    <w:rPr>
      <w:rFonts w:asciiTheme="majorHAnsi" w:eastAsiaTheme="majorEastAsia" w:hAnsiTheme="majorHAnsi" w:cstheme="majorBidi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101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DFF"/>
  </w:style>
  <w:style w:type="paragraph" w:styleId="a7">
    <w:name w:val="footer"/>
    <w:basedOn w:val="a"/>
    <w:link w:val="a8"/>
    <w:uiPriority w:val="99"/>
    <w:unhideWhenUsed/>
    <w:rsid w:val="00101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DFF"/>
  </w:style>
  <w:style w:type="character" w:customStyle="1" w:styleId="10">
    <w:name w:val="見出し 1 (文字)"/>
    <w:basedOn w:val="a0"/>
    <w:link w:val="1"/>
    <w:uiPriority w:val="9"/>
    <w:rsid w:val="00B6418F"/>
    <w:rPr>
      <w:rFonts w:asciiTheme="majorHAnsi" w:eastAsiaTheme="majorEastAsia" w:hAnsiTheme="majorHAnsi" w:cstheme="majorBidi"/>
      <w:b/>
      <w:sz w:val="24"/>
      <w:szCs w:val="24"/>
    </w:rPr>
  </w:style>
  <w:style w:type="paragraph" w:styleId="a9">
    <w:name w:val="List Paragraph"/>
    <w:basedOn w:val="a"/>
    <w:uiPriority w:val="34"/>
    <w:qFormat/>
    <w:rsid w:val="00B6418F"/>
    <w:pPr>
      <w:ind w:leftChars="400" w:left="840"/>
    </w:pPr>
  </w:style>
  <w:style w:type="table" w:styleId="aa">
    <w:name w:val="Table Grid"/>
    <w:basedOn w:val="a1"/>
    <w:uiPriority w:val="39"/>
    <w:rsid w:val="00B6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Atsushi</dc:creator>
  <cp:keywords/>
  <dc:description/>
  <cp:lastModifiedBy>Shibata Atsushi</cp:lastModifiedBy>
  <cp:revision>4</cp:revision>
  <dcterms:created xsi:type="dcterms:W3CDTF">2018-07-11T12:00:00Z</dcterms:created>
  <dcterms:modified xsi:type="dcterms:W3CDTF">2018-07-11T12:01:00Z</dcterms:modified>
</cp:coreProperties>
</file>